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9F17C">
      <w:pPr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5</w:t>
      </w:r>
    </w:p>
    <w:p w14:paraId="19E7FFD5">
      <w:pPr>
        <w:ind w:left="-320" w:leftChars="-100" w:firstLine="0" w:firstLineChars="0"/>
        <w:jc w:val="center"/>
        <w:rPr>
          <w:rFonts w:ascii="宋体" w:hAnsi="宋体" w:eastAsia="宋体"/>
          <w:b/>
          <w:sz w:val="36"/>
          <w:szCs w:val="36"/>
          <w:u w:val="none"/>
        </w:rPr>
      </w:pPr>
      <w:r>
        <w:rPr>
          <w:rFonts w:hint="eastAsia" w:ascii="宋体" w:hAnsi="宋体" w:eastAsia="宋体"/>
          <w:b/>
          <w:sz w:val="36"/>
          <w:szCs w:val="36"/>
          <w:u w:val="none"/>
        </w:rPr>
        <w:t>宁波市建设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u w:val="none"/>
        </w:rPr>
        <w:t>工程</w:t>
      </w:r>
      <w:r>
        <w:rPr>
          <w:rFonts w:hint="eastAsia" w:ascii="宋体" w:hAnsi="宋体" w:eastAsia="宋体"/>
          <w:b/>
          <w:sz w:val="36"/>
          <w:szCs w:val="36"/>
          <w:u w:val="none"/>
          <w:lang w:eastAsia="zh-CN"/>
        </w:rPr>
        <w:t>结算价款争议社会化调解</w:t>
      </w:r>
      <w:r>
        <w:rPr>
          <w:rFonts w:hint="eastAsia" w:ascii="宋体" w:hAnsi="宋体" w:eastAsia="宋体"/>
          <w:b/>
          <w:sz w:val="36"/>
          <w:szCs w:val="36"/>
          <w:u w:val="none"/>
        </w:rPr>
        <w:t>不受理通知</w:t>
      </w:r>
    </w:p>
    <w:p w14:paraId="5F91D47F">
      <w:pPr>
        <w:rPr>
          <w:rFonts w:hint="eastAsia"/>
          <w:szCs w:val="32"/>
        </w:rPr>
      </w:pPr>
    </w:p>
    <w:p w14:paraId="7AF5BA53">
      <w:pPr>
        <w:rPr>
          <w:rFonts w:hint="eastAsia" w:ascii="宋体" w:hAnsi="宋体" w:eastAsia="宋体"/>
          <w:szCs w:val="32"/>
          <w:u w:val="none"/>
        </w:rPr>
      </w:pPr>
      <w:r>
        <w:rPr>
          <w:rFonts w:hint="eastAsia" w:ascii="宋体" w:hAnsi="宋体" w:eastAsia="宋体"/>
          <w:szCs w:val="32"/>
          <w:u w:val="none"/>
        </w:rPr>
        <w:t>×××单位：</w:t>
      </w:r>
    </w:p>
    <w:p w14:paraId="0CB37864">
      <w:pPr>
        <w:rPr>
          <w:rFonts w:ascii="宋体" w:hAnsi="宋体" w:eastAsia="宋体"/>
          <w:szCs w:val="32"/>
          <w:u w:val="none"/>
        </w:rPr>
      </w:pPr>
    </w:p>
    <w:p w14:paraId="0E74B78D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宋体"/>
          <w:szCs w:val="32"/>
          <w:u w:val="none"/>
        </w:rPr>
      </w:pPr>
      <w:r>
        <w:rPr>
          <w:rFonts w:hint="eastAsia" w:ascii="宋体" w:hAnsi="宋体" w:eastAsia="宋体"/>
          <w:szCs w:val="32"/>
          <w:u w:val="none"/>
        </w:rPr>
        <w:t>你单位提出的关于</w:t>
      </w:r>
      <w:r>
        <w:rPr>
          <w:rFonts w:hint="eastAsia" w:ascii="宋体" w:hAnsi="宋体" w:eastAsia="宋体"/>
          <w:szCs w:val="32"/>
        </w:rPr>
        <w:t xml:space="preserve">                          </w:t>
      </w:r>
      <w:r>
        <w:rPr>
          <w:rFonts w:hint="eastAsia" w:ascii="宋体" w:hAnsi="宋体" w:eastAsia="宋体"/>
          <w:szCs w:val="32"/>
          <w:u w:val="none"/>
        </w:rPr>
        <w:t>工程</w:t>
      </w:r>
      <w:r>
        <w:rPr>
          <w:rFonts w:hint="eastAsia" w:ascii="宋体" w:hAnsi="宋体" w:eastAsia="宋体"/>
          <w:szCs w:val="32"/>
          <w:u w:val="none"/>
          <w:lang w:eastAsia="zh-CN"/>
        </w:rPr>
        <w:t>结算价款争议社会化调解</w:t>
      </w:r>
      <w:r>
        <w:rPr>
          <w:rFonts w:hint="eastAsia" w:ascii="宋体" w:hAnsi="宋体" w:eastAsia="宋体"/>
          <w:szCs w:val="32"/>
          <w:u w:val="none"/>
        </w:rPr>
        <w:t>申请</w:t>
      </w:r>
      <w:r>
        <w:rPr>
          <w:rFonts w:hint="eastAsia" w:ascii="宋体" w:hAnsi="宋体" w:eastAsia="宋体"/>
          <w:szCs w:val="32"/>
          <w:u w:val="none"/>
          <w:lang w:eastAsia="zh-CN"/>
        </w:rPr>
        <w:t>（编号：</w:t>
      </w:r>
      <w:r>
        <w:rPr>
          <w:rFonts w:hint="eastAsia" w:ascii="宋体" w:hAnsi="宋体" w:eastAsia="宋体"/>
          <w:szCs w:val="32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/>
          <w:szCs w:val="32"/>
          <w:u w:val="none"/>
          <w:lang w:eastAsia="zh-CN"/>
        </w:rPr>
        <w:t>）</w:t>
      </w:r>
      <w:r>
        <w:rPr>
          <w:rFonts w:hint="eastAsia" w:ascii="宋体" w:hAnsi="宋体" w:eastAsia="宋体"/>
          <w:szCs w:val="32"/>
          <w:u w:val="none"/>
        </w:rPr>
        <w:t>，经审核，不符合宁波市建设工程</w:t>
      </w:r>
      <w:r>
        <w:rPr>
          <w:rFonts w:hint="eastAsia" w:ascii="宋体" w:hAnsi="宋体" w:eastAsia="宋体"/>
          <w:szCs w:val="32"/>
          <w:u w:val="none"/>
          <w:lang w:eastAsia="zh-CN"/>
        </w:rPr>
        <w:t>结算价款争议社会化调解</w:t>
      </w:r>
      <w:r>
        <w:rPr>
          <w:rFonts w:hint="eastAsia" w:ascii="宋体" w:hAnsi="宋体" w:eastAsia="宋体"/>
          <w:szCs w:val="32"/>
          <w:u w:val="none"/>
          <w:lang w:val="en-US" w:eastAsia="zh-CN"/>
        </w:rPr>
        <w:t>受理</w:t>
      </w:r>
      <w:r>
        <w:rPr>
          <w:rFonts w:hint="eastAsia" w:ascii="宋体" w:hAnsi="宋体" w:eastAsia="宋体"/>
          <w:szCs w:val="32"/>
          <w:u w:val="none"/>
        </w:rPr>
        <w:t>条件，我方不受理。理由如下：</w:t>
      </w:r>
      <w:r>
        <w:rPr>
          <w:rFonts w:ascii="宋体" w:hAnsi="宋体" w:eastAsia="宋体"/>
          <w:szCs w:val="32"/>
          <w:u w:val="none"/>
        </w:rPr>
        <w:t xml:space="preserve"> </w:t>
      </w:r>
    </w:p>
    <w:p w14:paraId="3255F86B">
      <w:pPr>
        <w:adjustRightInd w:val="0"/>
        <w:snapToGrid w:val="0"/>
        <w:spacing w:line="360" w:lineRule="auto"/>
        <w:ind w:firstLine="640" w:firstLineChars="200"/>
        <w:rPr>
          <w:rFonts w:hAnsi="仿宋" w:cs="宋体"/>
          <w:kern w:val="0"/>
          <w:szCs w:val="32"/>
        </w:rPr>
      </w:pPr>
    </w:p>
    <w:p w14:paraId="50FB36B6">
      <w:pPr>
        <w:adjustRightInd w:val="0"/>
        <w:snapToGrid w:val="0"/>
        <w:spacing w:line="360" w:lineRule="auto"/>
        <w:ind w:firstLine="640" w:firstLineChars="200"/>
        <w:rPr>
          <w:rFonts w:hint="eastAsia" w:hAnsi="仿宋" w:cs="宋体"/>
          <w:kern w:val="0"/>
          <w:szCs w:val="32"/>
        </w:rPr>
      </w:pPr>
    </w:p>
    <w:p w14:paraId="638EE6C9">
      <w:pPr>
        <w:adjustRightInd w:val="0"/>
        <w:snapToGrid w:val="0"/>
        <w:spacing w:line="360" w:lineRule="auto"/>
        <w:rPr>
          <w:rFonts w:hAnsi="仿宋" w:cs="宋体"/>
          <w:kern w:val="0"/>
          <w:szCs w:val="32"/>
        </w:rPr>
      </w:pPr>
    </w:p>
    <w:p w14:paraId="3578C381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宋体"/>
          <w:szCs w:val="32"/>
          <w:u w:val="none"/>
        </w:rPr>
      </w:pPr>
      <w:r>
        <w:rPr>
          <w:rFonts w:hint="eastAsia" w:ascii="宋体" w:hAnsi="宋体" w:eastAsia="宋体"/>
          <w:szCs w:val="32"/>
          <w:u w:val="none"/>
        </w:rPr>
        <w:t>特此告知。</w:t>
      </w:r>
    </w:p>
    <w:p w14:paraId="21FE2600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/>
          <w:szCs w:val="32"/>
          <w:u w:val="none"/>
        </w:rPr>
      </w:pPr>
    </w:p>
    <w:p w14:paraId="74EB975D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/>
          <w:szCs w:val="32"/>
          <w:u w:val="none"/>
        </w:rPr>
      </w:pPr>
    </w:p>
    <w:p w14:paraId="416BDD68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宋体"/>
          <w:szCs w:val="32"/>
          <w:u w:val="none"/>
        </w:rPr>
      </w:pPr>
    </w:p>
    <w:p w14:paraId="2DF8A702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宋体"/>
          <w:szCs w:val="32"/>
          <w:u w:val="none"/>
        </w:rPr>
      </w:pPr>
      <w:r>
        <w:rPr>
          <w:rFonts w:hint="eastAsia" w:ascii="宋体" w:hAnsi="宋体" w:eastAsia="宋体"/>
          <w:szCs w:val="32"/>
          <w:u w:val="none"/>
        </w:rPr>
        <w:t xml:space="preserve">                             受理部门：</w:t>
      </w:r>
    </w:p>
    <w:p w14:paraId="3105D1B9">
      <w:pPr>
        <w:adjustRightInd w:val="0"/>
        <w:snapToGrid w:val="0"/>
        <w:spacing w:before="156" w:beforeLines="50" w:line="360" w:lineRule="auto"/>
        <w:ind w:firstLine="640" w:firstLineChars="200"/>
        <w:rPr>
          <w:rFonts w:hint="eastAsia" w:ascii="宋体" w:hAnsi="宋体" w:eastAsia="宋体"/>
          <w:szCs w:val="32"/>
          <w:u w:val="none"/>
        </w:rPr>
      </w:pPr>
      <w:r>
        <w:rPr>
          <w:rFonts w:hint="eastAsia" w:ascii="宋体" w:hAnsi="宋体" w:eastAsia="宋体"/>
          <w:szCs w:val="32"/>
          <w:u w:val="none"/>
        </w:rPr>
        <w:t xml:space="preserve">                               </w:t>
      </w:r>
      <w:r>
        <w:rPr>
          <w:rFonts w:hint="eastAsia" w:ascii="宋体" w:hAnsi="宋体" w:eastAsia="宋体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szCs w:val="32"/>
          <w:u w:val="none"/>
        </w:rPr>
        <w:t xml:space="preserve"> 年  </w:t>
      </w:r>
      <w:r>
        <w:rPr>
          <w:rFonts w:hint="eastAsia" w:ascii="宋体" w:hAnsi="宋体" w:eastAsia="宋体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宋体"/>
          <w:szCs w:val="32"/>
          <w:u w:val="none"/>
        </w:rPr>
        <w:t>月    日</w:t>
      </w:r>
    </w:p>
    <w:p w14:paraId="03EE31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5793C"/>
    <w:rsid w:val="5FC5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u w:val="singl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2025-01-22T03:11:00Z</dcterms:created>
  <dc:creator>值得？放弃.^^......</dc:creator>
  <cp:lastModifiedBy>值得？放弃.^^......</cp:lastModifiedBy>
  <dcterms:modified xsi:type="dcterms:W3CDTF">2025-01-22T03:13:27Z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BBC711E4B9874FADB30294C993B0EEB5_11</vt:lpwstr>
  </property>
  <property fmtid="{D5CDD505-2E9C-101B-9397-08002B2CF9AE}" pid="4" name="KSOTemplateDocerSaveRecord">
    <vt:lpwstr>eyJoZGlkIjoiMGI0YTgxMmNjOTA4OGE4YmUwYTkyYWUyMTliOWVkOTAiLCJ1c2VySWQiOiIxOTIzOTc5MDQifQ==</vt:lpwstr>
  </property>
</Properties>
</file>